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18F1" w:rsidRDefault="005818F1" w:rsidP="005818F1">
      <w:pPr>
        <w:spacing w:after="0" w:afterAutospacing="0" w:line="240" w:lineRule="atLeast"/>
        <w:rPr>
          <w:rFonts w:ascii="Times New Roman" w:eastAsia="Times New Roman" w:hAnsi="Times New Roman" w:cs="Times New Roman"/>
          <w:b/>
          <w:sz w:val="28"/>
          <w:szCs w:val="28"/>
          <w:u w:val="single"/>
          <w:lang w:eastAsia="cs-CZ"/>
        </w:rPr>
      </w:pPr>
      <w:proofErr w:type="gramStart"/>
      <w:r>
        <w:rPr>
          <w:rFonts w:ascii="Times New Roman" w:eastAsia="Times New Roman" w:hAnsi="Times New Roman" w:cs="Times New Roman"/>
          <w:b/>
          <w:sz w:val="28"/>
          <w:szCs w:val="28"/>
          <w:u w:val="single"/>
          <w:lang w:eastAsia="cs-CZ"/>
        </w:rPr>
        <w:t>Č.1</w:t>
      </w:r>
      <w:r w:rsidR="00077F1A">
        <w:rPr>
          <w:rFonts w:ascii="Times New Roman" w:eastAsia="Times New Roman" w:hAnsi="Times New Roman" w:cs="Times New Roman"/>
          <w:b/>
          <w:sz w:val="28"/>
          <w:szCs w:val="28"/>
          <w:u w:val="single"/>
          <w:lang w:eastAsia="cs-CZ"/>
        </w:rPr>
        <w:t xml:space="preserve"> - MŠ</w:t>
      </w:r>
      <w:proofErr w:type="gramEnd"/>
    </w:p>
    <w:p w:rsidR="005818F1" w:rsidRPr="00191F37" w:rsidRDefault="005818F1" w:rsidP="005818F1">
      <w:pPr>
        <w:keepNext/>
        <w:keepLines/>
        <w:spacing w:before="480" w:after="0"/>
        <w:outlineLvl w:val="0"/>
        <w:rPr>
          <w:rFonts w:ascii="Times New Roman" w:eastAsiaTheme="majorEastAsia" w:hAnsi="Times New Roman" w:cs="Times New Roman"/>
          <w:b/>
          <w:bCs/>
          <w:sz w:val="28"/>
          <w:szCs w:val="28"/>
        </w:rPr>
      </w:pPr>
      <w:bookmarkStart w:id="0" w:name="_Toc413928882"/>
      <w:bookmarkStart w:id="1" w:name="_GoBack"/>
      <w:bookmarkEnd w:id="1"/>
      <w:r w:rsidRPr="00191F37">
        <w:rPr>
          <w:rFonts w:ascii="Times New Roman" w:eastAsiaTheme="majorEastAsia" w:hAnsi="Times New Roman" w:cs="Times New Roman"/>
          <w:b/>
          <w:bCs/>
          <w:sz w:val="28"/>
          <w:szCs w:val="28"/>
        </w:rPr>
        <w:t>Vzdělávací oblasti</w:t>
      </w:r>
      <w:bookmarkEnd w:id="0"/>
      <w:r w:rsidRPr="001E1A6B">
        <w:rPr>
          <w:rFonts w:ascii="Times New Roman" w:eastAsiaTheme="majorEastAsia" w:hAnsi="Times New Roman" w:cs="Times New Roman"/>
          <w:b/>
          <w:bCs/>
          <w:sz w:val="28"/>
          <w:szCs w:val="28"/>
        </w:rPr>
        <w:t xml:space="preserve"> pro přípravnou třídu ŠVP „Svět mi bude vděčný, že jsem jedinečný“</w:t>
      </w:r>
    </w:p>
    <w:p w:rsidR="005818F1" w:rsidRPr="00191F37" w:rsidRDefault="005818F1" w:rsidP="005818F1">
      <w:pPr>
        <w:autoSpaceDE w:val="0"/>
        <w:autoSpaceDN w:val="0"/>
        <w:adjustRightInd w:val="0"/>
        <w:spacing w:after="0" w:afterAutospacing="0"/>
        <w:rPr>
          <w:rFonts w:ascii="Times New Roman" w:hAnsi="Times New Roman" w:cs="Times New Roman"/>
          <w:sz w:val="24"/>
          <w:szCs w:val="24"/>
        </w:rPr>
      </w:pPr>
      <w:r w:rsidRPr="00191F37">
        <w:rPr>
          <w:rFonts w:ascii="Times New Roman" w:hAnsi="Times New Roman" w:cs="Times New Roman"/>
          <w:sz w:val="24"/>
          <w:szCs w:val="24"/>
        </w:rPr>
        <w:t>Vzdělávací program je zpracován v podobě integrovaných bloků, které pedagog naplňuje obsahem podle potřeb dětí a aktuální situace ve třídě. Základní náplň je dána dílčími vzdělávacími cíli RVP pro předškolní vzdělávání. Obsah vzdělávacích oblastí je zařazován do různých integrovaných bloků různou měrou podle potřeb dětí. Jednotlivé integrované bloky mají časovou dotaci dle uvážení pedagoga a potřeb dětí, při dodržení dvaceti vyučovacích hodin týdně. Témata integrovaných bloků kopírují dění v přírodě i ve společnosti během roku tak, aby na sebe bloky nenásilně navazovaly a propojovaly každodenní život dítěte, rodinné a společenské rituály, dění v přírodě i ve společnosti. Náplň bloků vychází z cílů a očekávaných výstupů stanovených pro jednotlivé vzdělávací oblasti. Záleží na pedagogovi, jakou konkrétní činnost zvolí vzhledem k situaci ve třídě, schopnostem a potřebám dětí. Složení dětí s různým druhem postižení se každým rokem může zásadně lišit.</w:t>
      </w:r>
    </w:p>
    <w:p w:rsidR="005818F1" w:rsidRPr="00191F37" w:rsidRDefault="005818F1" w:rsidP="005818F1">
      <w:pPr>
        <w:spacing w:after="0" w:afterAutospacing="0"/>
        <w:rPr>
          <w:b/>
        </w:rPr>
      </w:pPr>
    </w:p>
    <w:p w:rsidR="00683D9B" w:rsidRDefault="00683D9B"/>
    <w:sectPr w:rsidR="00683D9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18F1"/>
    <w:rsid w:val="00077F1A"/>
    <w:rsid w:val="005818F1"/>
    <w:rsid w:val="00683D9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818F1"/>
    <w:pPr>
      <w:spacing w:after="100" w:afterAutospacing="1" w:line="240" w:lineRule="auto"/>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818F1"/>
    <w:pPr>
      <w:spacing w:after="100" w:afterAutospacing="1" w:line="240" w:lineRule="auto"/>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153</Words>
  <Characters>904</Characters>
  <Application>Microsoft Office Word</Application>
  <DocSecurity>0</DocSecurity>
  <Lines>7</Lines>
  <Paragraphs>2</Paragraphs>
  <ScaleCrop>false</ScaleCrop>
  <HeadingPairs>
    <vt:vector size="4" baseType="variant">
      <vt:variant>
        <vt:lpstr>Název</vt:lpstr>
      </vt:variant>
      <vt:variant>
        <vt:i4>1</vt:i4>
      </vt:variant>
      <vt:variant>
        <vt:lpstr>Nadpisy</vt:lpstr>
      </vt:variant>
      <vt:variant>
        <vt:i4>1</vt:i4>
      </vt:variant>
    </vt:vector>
  </HeadingPairs>
  <TitlesOfParts>
    <vt:vector size="2" baseType="lpstr">
      <vt:lpstr/>
      <vt:lpstr>Vzdělávací oblasti pro přípravnou třídu ŠVP „Svět mi bude vděčný, že jsem jedine</vt:lpstr>
    </vt:vector>
  </TitlesOfParts>
  <Company>Jedličkův ústav a školy (JÚŠ)</Company>
  <LinksUpToDate>false</LinksUpToDate>
  <CharactersWithSpaces>1055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Domanska, Alice</dc:creator>
  <cp:lastModifiedBy>Domanska, Alice</cp:lastModifiedBy>
  <cp:revision>3</cp:revision>
  <dcterms:created xsi:type="dcterms:W3CDTF">2015-10-07T08:44:00Z</dcterms:created>
  <dcterms:modified xsi:type="dcterms:W3CDTF">2015-10-07T11:38:00Z</dcterms:modified>
</cp:coreProperties>
</file>