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3" w:rsidRPr="00C205CD" w:rsidRDefault="00826423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5CD">
        <w:rPr>
          <w:rFonts w:ascii="Times New Roman" w:hAnsi="Times New Roman" w:cs="Times New Roman"/>
          <w:sz w:val="24"/>
          <w:szCs w:val="24"/>
        </w:rPr>
        <w:t>Tisková zpráva</w:t>
      </w:r>
    </w:p>
    <w:p w:rsidR="00826423" w:rsidRPr="00C205CD" w:rsidRDefault="00826423" w:rsidP="008264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CD">
        <w:rPr>
          <w:rFonts w:ascii="Times New Roman" w:hAnsi="Times New Roman" w:cs="Times New Roman"/>
          <w:b/>
          <w:sz w:val="24"/>
          <w:szCs w:val="24"/>
        </w:rPr>
        <w:t>Ministerstvo obrany</w:t>
      </w:r>
      <w:r w:rsidR="00F04C2A">
        <w:rPr>
          <w:rFonts w:ascii="Times New Roman" w:hAnsi="Times New Roman" w:cs="Times New Roman"/>
          <w:b/>
          <w:sz w:val="24"/>
          <w:szCs w:val="24"/>
        </w:rPr>
        <w:t xml:space="preserve"> uspořádalo</w:t>
      </w:r>
      <w:r w:rsidRPr="00C205CD">
        <w:rPr>
          <w:rFonts w:ascii="Times New Roman" w:hAnsi="Times New Roman" w:cs="Times New Roman"/>
          <w:b/>
          <w:sz w:val="24"/>
          <w:szCs w:val="24"/>
        </w:rPr>
        <w:t xml:space="preserve"> Den dětí pro Jedličkův ústav a školy</w:t>
      </w:r>
    </w:p>
    <w:p w:rsidR="00826423" w:rsidRPr="00C205CD" w:rsidRDefault="00826423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D">
        <w:rPr>
          <w:rFonts w:ascii="Times New Roman" w:hAnsi="Times New Roman" w:cs="Times New Roman"/>
          <w:sz w:val="24"/>
          <w:szCs w:val="24"/>
        </w:rPr>
        <w:t>Termín: 6. 6. 2017</w:t>
      </w:r>
    </w:p>
    <w:p w:rsidR="00826423" w:rsidRPr="00F04C2A" w:rsidRDefault="00826423" w:rsidP="008264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2A">
        <w:rPr>
          <w:rFonts w:ascii="Times New Roman" w:hAnsi="Times New Roman" w:cs="Times New Roman"/>
          <w:b/>
          <w:sz w:val="24"/>
          <w:szCs w:val="24"/>
        </w:rPr>
        <w:t xml:space="preserve">V úterý 6. června 2017 se od 9 do 12 hodin uskutečnil v areálu vojenského letiště Praha Kbely Den dětí pro Jedličkův ústav a školy, který pro žáky z Jedle a spřátelené ZŠ Ohradní připravilo Ministerstvo obrany ČR. </w:t>
      </w:r>
      <w:r w:rsidR="008B2E9B">
        <w:rPr>
          <w:rFonts w:ascii="Times New Roman" w:hAnsi="Times New Roman" w:cs="Times New Roman"/>
          <w:b/>
          <w:sz w:val="24"/>
          <w:szCs w:val="24"/>
        </w:rPr>
        <w:t>Během něj</w:t>
      </w:r>
      <w:r w:rsidR="00F04C2A" w:rsidRPr="00F04C2A">
        <w:rPr>
          <w:rFonts w:ascii="Times New Roman" w:hAnsi="Times New Roman" w:cs="Times New Roman"/>
          <w:b/>
          <w:sz w:val="24"/>
          <w:szCs w:val="24"/>
        </w:rPr>
        <w:t xml:space="preserve"> také došlo za přítomnosti ministra obrany</w:t>
      </w:r>
      <w:r w:rsidR="008B2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E9B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8B2E9B">
        <w:rPr>
          <w:rFonts w:ascii="Times New Roman" w:hAnsi="Times New Roman" w:cs="Times New Roman"/>
          <w:b/>
          <w:sz w:val="24"/>
          <w:szCs w:val="24"/>
        </w:rPr>
        <w:t>.</w:t>
      </w:r>
      <w:r w:rsidR="00F04C2A" w:rsidRPr="00F04C2A">
        <w:rPr>
          <w:rFonts w:ascii="Times New Roman" w:hAnsi="Times New Roman" w:cs="Times New Roman"/>
          <w:b/>
          <w:sz w:val="24"/>
          <w:szCs w:val="24"/>
        </w:rPr>
        <w:t xml:space="preserve"> Martina Stropnického k předání šeku </w:t>
      </w:r>
      <w:r w:rsidR="008B2E9B" w:rsidRPr="00F04C2A">
        <w:rPr>
          <w:rFonts w:ascii="Times New Roman" w:hAnsi="Times New Roman" w:cs="Times New Roman"/>
          <w:b/>
          <w:sz w:val="24"/>
          <w:szCs w:val="24"/>
        </w:rPr>
        <w:t xml:space="preserve">od společnosti </w:t>
      </w:r>
      <w:proofErr w:type="spellStart"/>
      <w:r w:rsidR="008B2E9B" w:rsidRPr="00F04C2A">
        <w:rPr>
          <w:rFonts w:ascii="Times New Roman" w:hAnsi="Times New Roman" w:cs="Times New Roman"/>
          <w:b/>
          <w:sz w:val="24"/>
          <w:szCs w:val="24"/>
        </w:rPr>
        <w:t>Retela</w:t>
      </w:r>
      <w:proofErr w:type="spellEnd"/>
      <w:r w:rsidR="008B2E9B" w:rsidRPr="00F04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C2A" w:rsidRPr="00F04C2A">
        <w:rPr>
          <w:rFonts w:ascii="Times New Roman" w:hAnsi="Times New Roman" w:cs="Times New Roman"/>
          <w:b/>
          <w:sz w:val="24"/>
          <w:szCs w:val="24"/>
        </w:rPr>
        <w:t>ve výši 100 000 K</w:t>
      </w:r>
      <w:r w:rsidR="00B276D6">
        <w:rPr>
          <w:rFonts w:ascii="Times New Roman" w:hAnsi="Times New Roman" w:cs="Times New Roman"/>
          <w:b/>
          <w:sz w:val="24"/>
          <w:szCs w:val="24"/>
        </w:rPr>
        <w:t xml:space="preserve">č do rukou ředitele Jedličkova </w:t>
      </w:r>
      <w:r w:rsidR="00F04C2A" w:rsidRPr="00F04C2A">
        <w:rPr>
          <w:rFonts w:ascii="Times New Roman" w:hAnsi="Times New Roman" w:cs="Times New Roman"/>
          <w:b/>
          <w:sz w:val="24"/>
          <w:szCs w:val="24"/>
        </w:rPr>
        <w:t xml:space="preserve">ústavu a škol. Tyto peníze vzešly z projektu </w:t>
      </w:r>
      <w:proofErr w:type="spellStart"/>
      <w:r w:rsidR="00282D06">
        <w:rPr>
          <w:rFonts w:ascii="Times New Roman" w:hAnsi="Times New Roman" w:cs="Times New Roman"/>
          <w:b/>
          <w:sz w:val="24"/>
          <w:szCs w:val="24"/>
        </w:rPr>
        <w:t>Remobil</w:t>
      </w:r>
      <w:proofErr w:type="spellEnd"/>
      <w:r w:rsidR="00282D06">
        <w:rPr>
          <w:rFonts w:ascii="Times New Roman" w:hAnsi="Times New Roman" w:cs="Times New Roman"/>
          <w:b/>
          <w:sz w:val="24"/>
          <w:szCs w:val="24"/>
        </w:rPr>
        <w:t>, jehož první</w:t>
      </w:r>
      <w:r w:rsidR="00F04C2A" w:rsidRPr="00F04C2A">
        <w:rPr>
          <w:rFonts w:ascii="Times New Roman" w:hAnsi="Times New Roman" w:cs="Times New Roman"/>
          <w:b/>
          <w:sz w:val="24"/>
          <w:szCs w:val="24"/>
        </w:rPr>
        <w:t xml:space="preserve"> fáze byla takto slavnostně zakončena.</w:t>
      </w:r>
    </w:p>
    <w:p w:rsidR="00826423" w:rsidRDefault="00D61B16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programu si </w:t>
      </w:r>
      <w:r w:rsidR="00826423">
        <w:rPr>
          <w:rFonts w:ascii="Times New Roman" w:hAnsi="Times New Roman" w:cs="Times New Roman"/>
          <w:sz w:val="24"/>
          <w:szCs w:val="24"/>
        </w:rPr>
        <w:t xml:space="preserve">mohli doslova osahat některá vojenská letadla a vrtulník, seznámit se s prací psovodů z 24. </w:t>
      </w:r>
      <w:r w:rsidR="00F04C2A">
        <w:rPr>
          <w:rFonts w:ascii="Times New Roman" w:hAnsi="Times New Roman" w:cs="Times New Roman"/>
          <w:sz w:val="24"/>
          <w:szCs w:val="24"/>
        </w:rPr>
        <w:t>základny dopravního letectva, p</w:t>
      </w:r>
      <w:r w:rsidR="00DF6F08">
        <w:rPr>
          <w:rFonts w:ascii="Times New Roman" w:hAnsi="Times New Roman" w:cs="Times New Roman"/>
          <w:sz w:val="24"/>
          <w:szCs w:val="24"/>
        </w:rPr>
        <w:t>rohlédnout si hasičské vozy</w:t>
      </w:r>
      <w:r w:rsidR="00F04C2A">
        <w:rPr>
          <w:rFonts w:ascii="Times New Roman" w:hAnsi="Times New Roman" w:cs="Times New Roman"/>
          <w:sz w:val="24"/>
          <w:szCs w:val="24"/>
        </w:rPr>
        <w:t xml:space="preserve">, bezpilotní prostředky </w:t>
      </w:r>
      <w:r w:rsidR="00B276D6">
        <w:rPr>
          <w:rFonts w:ascii="Times New Roman" w:hAnsi="Times New Roman" w:cs="Times New Roman"/>
          <w:sz w:val="24"/>
          <w:szCs w:val="24"/>
        </w:rPr>
        <w:t>a další techniku</w:t>
      </w:r>
      <w:r w:rsidR="00B71208">
        <w:rPr>
          <w:rFonts w:ascii="Times New Roman" w:hAnsi="Times New Roman" w:cs="Times New Roman"/>
          <w:sz w:val="24"/>
          <w:szCs w:val="24"/>
        </w:rPr>
        <w:t>, navštívit stánek Vojenských lesů a statků ČR</w:t>
      </w:r>
      <w:r w:rsidR="00B276D6">
        <w:rPr>
          <w:rFonts w:ascii="Times New Roman" w:hAnsi="Times New Roman" w:cs="Times New Roman"/>
          <w:sz w:val="24"/>
          <w:szCs w:val="24"/>
        </w:rPr>
        <w:t xml:space="preserve"> nebo vyzkoušet házenou a volejbal pod vedením hráčů Dukly.</w:t>
      </w:r>
      <w:r w:rsidR="0089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8C" w:rsidRPr="00C205CD" w:rsidRDefault="0089208C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se akce zúčastnilo 115 žáků z „Jedle“, 77 dětí ze ZŠ Ohradní a ještě 69 lidí z řad jejich doprovodu. Je tedy jasné, že výzvou a zážitkem byl už samotný přesun do Kbel. Uskutečnil se i díky </w:t>
      </w:r>
      <w:r w:rsidR="00E324FD">
        <w:rPr>
          <w:rFonts w:ascii="Times New Roman" w:hAnsi="Times New Roman" w:cs="Times New Roman"/>
          <w:sz w:val="24"/>
          <w:szCs w:val="24"/>
        </w:rPr>
        <w:t>čtyřem</w:t>
      </w:r>
      <w:r>
        <w:rPr>
          <w:rFonts w:ascii="Times New Roman" w:hAnsi="Times New Roman" w:cs="Times New Roman"/>
          <w:sz w:val="24"/>
          <w:szCs w:val="24"/>
        </w:rPr>
        <w:t xml:space="preserve"> nízkopodlažním autobusům Dopravního podniku hl. m. Prahy, kterému tímto moc děkujeme. Dále se zapojily ještě další dva dálkové bezbariérové autobusy a </w:t>
      </w:r>
      <w:r w:rsidR="00E324FD">
        <w:rPr>
          <w:rFonts w:ascii="Times New Roman" w:hAnsi="Times New Roman" w:cs="Times New Roman"/>
          <w:sz w:val="24"/>
          <w:szCs w:val="24"/>
        </w:rPr>
        <w:t>pět</w:t>
      </w:r>
      <w:r>
        <w:rPr>
          <w:rFonts w:ascii="Times New Roman" w:hAnsi="Times New Roman" w:cs="Times New Roman"/>
          <w:sz w:val="24"/>
          <w:szCs w:val="24"/>
        </w:rPr>
        <w:t xml:space="preserve"> mikrobusů. Děkujeme i Kongresovému centru Praha, které nám poskytlo prostor na zaparkování vozidel při hromadném nastupování a Policii ČR, která zajistila bezpečný příchod všech účastníků po přilehlých komunikacích. Jednalo se o velkou dopravně</w:t>
      </w:r>
      <w:r w:rsidR="005D7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logistickou výzvu, která v moderní historii „Jedle“ nemá co do počtu osob obdoby. </w:t>
      </w:r>
      <w:r w:rsidR="00E324FD">
        <w:rPr>
          <w:rFonts w:ascii="Times New Roman" w:hAnsi="Times New Roman" w:cs="Times New Roman"/>
          <w:sz w:val="24"/>
          <w:szCs w:val="24"/>
        </w:rPr>
        <w:t>Vše se zdárně podařilo a spokojené tváře všech dětí po skončení celého programu ve Kbelích toho byly nejen jasným důkazem, ale také odměnou organizátorům.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23" w:rsidRPr="00C205CD" w:rsidRDefault="00E324FD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výše zmíněných atrakcí se všichni přítomní zúčastnili také slavnostního zakončení 1. fáze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 ním související </w:t>
      </w:r>
      <w:r w:rsidR="00282D06">
        <w:rPr>
          <w:rFonts w:ascii="Times New Roman" w:hAnsi="Times New Roman" w:cs="Times New Roman"/>
          <w:sz w:val="24"/>
          <w:szCs w:val="24"/>
        </w:rPr>
        <w:t xml:space="preserve">částka </w:t>
      </w:r>
      <w:r w:rsidR="00826423" w:rsidRPr="00C205CD">
        <w:rPr>
          <w:rFonts w:ascii="Times New Roman" w:hAnsi="Times New Roman" w:cs="Times New Roman"/>
          <w:sz w:val="24"/>
          <w:szCs w:val="24"/>
        </w:rPr>
        <w:t>100 000,- Kč</w:t>
      </w:r>
      <w:r w:rsidR="00282D06">
        <w:rPr>
          <w:rFonts w:ascii="Times New Roman" w:hAnsi="Times New Roman" w:cs="Times New Roman"/>
          <w:sz w:val="24"/>
          <w:szCs w:val="24"/>
        </w:rPr>
        <w:t xml:space="preserve"> poputuje</w:t>
      </w:r>
      <w:r w:rsidR="00826423" w:rsidRPr="00C205CD">
        <w:rPr>
          <w:rFonts w:ascii="Times New Roman" w:hAnsi="Times New Roman" w:cs="Times New Roman"/>
          <w:sz w:val="24"/>
          <w:szCs w:val="24"/>
        </w:rPr>
        <w:t xml:space="preserve"> na vybavení </w:t>
      </w:r>
      <w:r w:rsidR="008B2E9B">
        <w:rPr>
          <w:rFonts w:ascii="Times New Roman" w:hAnsi="Times New Roman" w:cs="Times New Roman"/>
          <w:sz w:val="24"/>
          <w:szCs w:val="24"/>
        </w:rPr>
        <w:t>jedné z</w:t>
      </w:r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="008B2E9B">
        <w:rPr>
          <w:rFonts w:ascii="Times New Roman" w:hAnsi="Times New Roman" w:cs="Times New Roman"/>
          <w:sz w:val="24"/>
          <w:szCs w:val="24"/>
        </w:rPr>
        <w:t>místností</w:t>
      </w:r>
      <w:r w:rsidR="00826423" w:rsidRPr="00C205CD">
        <w:rPr>
          <w:rFonts w:ascii="Times New Roman" w:hAnsi="Times New Roman" w:cs="Times New Roman"/>
          <w:sz w:val="24"/>
          <w:szCs w:val="24"/>
        </w:rPr>
        <w:t xml:space="preserve"> </w:t>
      </w:r>
      <w:r w:rsidR="008B2E9B">
        <w:rPr>
          <w:rFonts w:ascii="Times New Roman" w:hAnsi="Times New Roman" w:cs="Times New Roman"/>
          <w:sz w:val="24"/>
          <w:szCs w:val="24"/>
        </w:rPr>
        <w:t>fyzioterapie</w:t>
      </w:r>
      <w:r w:rsidR="00826423" w:rsidRPr="00C205CD">
        <w:rPr>
          <w:rFonts w:ascii="Times New Roman" w:hAnsi="Times New Roman" w:cs="Times New Roman"/>
          <w:sz w:val="24"/>
          <w:szCs w:val="24"/>
        </w:rPr>
        <w:t xml:space="preserve"> </w:t>
      </w:r>
      <w:r w:rsidR="00282D06">
        <w:rPr>
          <w:rFonts w:ascii="Times New Roman" w:hAnsi="Times New Roman" w:cs="Times New Roman"/>
          <w:sz w:val="24"/>
          <w:szCs w:val="24"/>
        </w:rPr>
        <w:t xml:space="preserve">v Jedličkově ústavu a školách. Projekt </w:t>
      </w:r>
      <w:proofErr w:type="spellStart"/>
      <w:r w:rsidR="00282D06">
        <w:rPr>
          <w:rFonts w:ascii="Times New Roman" w:hAnsi="Times New Roman" w:cs="Times New Roman"/>
          <w:sz w:val="24"/>
          <w:szCs w:val="24"/>
        </w:rPr>
        <w:t>Remobil</w:t>
      </w:r>
      <w:proofErr w:type="spellEnd"/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="00826423" w:rsidRPr="00C205CD">
        <w:rPr>
          <w:rFonts w:ascii="Times New Roman" w:hAnsi="Times New Roman" w:cs="Times New Roman"/>
          <w:sz w:val="24"/>
          <w:szCs w:val="24"/>
        </w:rPr>
        <w:t>byl</w:t>
      </w:r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="005F72C2">
        <w:rPr>
          <w:rFonts w:ascii="Times New Roman" w:hAnsi="Times New Roman" w:cs="Times New Roman"/>
          <w:sz w:val="24"/>
          <w:szCs w:val="24"/>
        </w:rPr>
        <w:t>(</w:t>
      </w:r>
      <w:r w:rsidR="00282D06">
        <w:rPr>
          <w:rFonts w:ascii="Times New Roman" w:hAnsi="Times New Roman" w:cs="Times New Roman"/>
          <w:sz w:val="24"/>
          <w:szCs w:val="24"/>
        </w:rPr>
        <w:t>a i v druhé fázi bude</w:t>
      </w:r>
      <w:r w:rsidR="005F72C2">
        <w:rPr>
          <w:rFonts w:ascii="Times New Roman" w:hAnsi="Times New Roman" w:cs="Times New Roman"/>
          <w:sz w:val="24"/>
          <w:szCs w:val="24"/>
        </w:rPr>
        <w:t>)</w:t>
      </w:r>
      <w:r w:rsidR="00826423" w:rsidRPr="00C205CD">
        <w:rPr>
          <w:rFonts w:ascii="Times New Roman" w:hAnsi="Times New Roman" w:cs="Times New Roman"/>
          <w:sz w:val="24"/>
          <w:szCs w:val="24"/>
        </w:rPr>
        <w:t xml:space="preserve"> zaměřen na sběr i recyklaci starých mobilních telefonů.</w:t>
      </w:r>
      <w:r w:rsidR="00826423">
        <w:rPr>
          <w:rFonts w:ascii="Times New Roman" w:hAnsi="Times New Roman" w:cs="Times New Roman"/>
          <w:sz w:val="24"/>
          <w:szCs w:val="24"/>
        </w:rPr>
        <w:t xml:space="preserve"> Zapojily se do něj</w:t>
      </w:r>
      <w:r w:rsidR="00282D06">
        <w:rPr>
          <w:rFonts w:ascii="Times New Roman" w:hAnsi="Times New Roman" w:cs="Times New Roman"/>
          <w:sz w:val="24"/>
          <w:szCs w:val="24"/>
        </w:rPr>
        <w:t xml:space="preserve"> už</w:t>
      </w:r>
      <w:r w:rsidR="00826423">
        <w:rPr>
          <w:rFonts w:ascii="Times New Roman" w:hAnsi="Times New Roman" w:cs="Times New Roman"/>
          <w:sz w:val="24"/>
          <w:szCs w:val="24"/>
        </w:rPr>
        <w:t xml:space="preserve"> desítky firem i jednotlivců na celkem 350 sběrných místech po celé ČR. Celkem bylo</w:t>
      </w:r>
      <w:r w:rsidR="00282D06">
        <w:rPr>
          <w:rFonts w:ascii="Times New Roman" w:hAnsi="Times New Roman" w:cs="Times New Roman"/>
          <w:sz w:val="24"/>
          <w:szCs w:val="24"/>
        </w:rPr>
        <w:t xml:space="preserve"> v první fázi</w:t>
      </w:r>
      <w:r w:rsidR="00826423">
        <w:rPr>
          <w:rFonts w:ascii="Times New Roman" w:hAnsi="Times New Roman" w:cs="Times New Roman"/>
          <w:sz w:val="24"/>
          <w:szCs w:val="24"/>
        </w:rPr>
        <w:t xml:space="preserve"> sesbíráno 10 000 telefonů.</w:t>
      </w:r>
      <w:r w:rsidR="005F72C2">
        <w:rPr>
          <w:rFonts w:ascii="Times New Roman" w:hAnsi="Times New Roman" w:cs="Times New Roman"/>
          <w:sz w:val="24"/>
          <w:szCs w:val="24"/>
        </w:rPr>
        <w:t xml:space="preserve"> Za každý z nich pak společnost </w:t>
      </w:r>
      <w:proofErr w:type="spellStart"/>
      <w:r w:rsidR="005F72C2">
        <w:rPr>
          <w:rFonts w:ascii="Times New Roman" w:hAnsi="Times New Roman" w:cs="Times New Roman"/>
          <w:sz w:val="24"/>
          <w:szCs w:val="24"/>
        </w:rPr>
        <w:t>Retela</w:t>
      </w:r>
      <w:proofErr w:type="spellEnd"/>
      <w:r w:rsidR="005F72C2">
        <w:rPr>
          <w:rFonts w:ascii="Times New Roman" w:hAnsi="Times New Roman" w:cs="Times New Roman"/>
          <w:sz w:val="24"/>
          <w:szCs w:val="24"/>
        </w:rPr>
        <w:t xml:space="preserve"> věnovala právě 10 Kč pro Jedli.</w:t>
      </w:r>
      <w:r w:rsidR="0089208C">
        <w:rPr>
          <w:rFonts w:ascii="Times New Roman" w:hAnsi="Times New Roman" w:cs="Times New Roman"/>
          <w:sz w:val="24"/>
          <w:szCs w:val="24"/>
        </w:rPr>
        <w:t xml:space="preserve"> Celý projekt má hned tři s</w:t>
      </w:r>
      <w:r w:rsidR="00D61B16">
        <w:rPr>
          <w:rFonts w:ascii="Times New Roman" w:hAnsi="Times New Roman" w:cs="Times New Roman"/>
          <w:sz w:val="24"/>
          <w:szCs w:val="24"/>
        </w:rPr>
        <w:t xml:space="preserve">polečensky odpovědné aspekty, vedle podpory Jedličkova </w:t>
      </w:r>
      <w:r w:rsidR="00D61B16">
        <w:rPr>
          <w:rFonts w:ascii="Times New Roman" w:hAnsi="Times New Roman" w:cs="Times New Roman"/>
          <w:sz w:val="24"/>
          <w:szCs w:val="24"/>
        </w:rPr>
        <w:lastRenderedPageBreak/>
        <w:t>ústavu a škol a ochrany přírody ještě pracovní uplatnění pro osoby ohrožené na trhu práce, které byly zapojeny do samotné recyklace.</w:t>
      </w:r>
    </w:p>
    <w:p w:rsidR="00F57586" w:rsidRDefault="00826423" w:rsidP="00BB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D">
        <w:rPr>
          <w:rFonts w:ascii="Times New Roman" w:hAnsi="Times New Roman" w:cs="Times New Roman"/>
          <w:sz w:val="24"/>
          <w:szCs w:val="24"/>
        </w:rPr>
        <w:t>Slavnostního ceremoniálu se</w:t>
      </w:r>
      <w:r w:rsidR="00BB3837">
        <w:rPr>
          <w:rFonts w:ascii="Times New Roman" w:hAnsi="Times New Roman" w:cs="Times New Roman"/>
          <w:sz w:val="24"/>
          <w:szCs w:val="24"/>
        </w:rPr>
        <w:t xml:space="preserve"> rovněž</w:t>
      </w:r>
      <w:r w:rsidRPr="00C205CD">
        <w:rPr>
          <w:rFonts w:ascii="Times New Roman" w:hAnsi="Times New Roman" w:cs="Times New Roman"/>
          <w:sz w:val="24"/>
          <w:szCs w:val="24"/>
        </w:rPr>
        <w:t xml:space="preserve"> </w:t>
      </w:r>
      <w:r w:rsidR="00BB3837">
        <w:rPr>
          <w:rFonts w:ascii="Times New Roman" w:hAnsi="Times New Roman" w:cs="Times New Roman"/>
          <w:sz w:val="24"/>
          <w:szCs w:val="24"/>
        </w:rPr>
        <w:t>zúčastnili zástupci</w:t>
      </w:r>
      <w:r w:rsidRPr="00C205CD">
        <w:rPr>
          <w:rFonts w:ascii="Times New Roman" w:hAnsi="Times New Roman" w:cs="Times New Roman"/>
          <w:sz w:val="24"/>
          <w:szCs w:val="24"/>
        </w:rPr>
        <w:t xml:space="preserve"> </w:t>
      </w:r>
      <w:r w:rsidR="00C4064D">
        <w:rPr>
          <w:rFonts w:ascii="Times New Roman" w:hAnsi="Times New Roman" w:cs="Times New Roman"/>
          <w:sz w:val="24"/>
          <w:szCs w:val="24"/>
        </w:rPr>
        <w:t>nejaktivnějších firem a organizací</w:t>
      </w:r>
      <w:r w:rsidRPr="00C205CD">
        <w:rPr>
          <w:rFonts w:ascii="Times New Roman" w:hAnsi="Times New Roman" w:cs="Times New Roman"/>
          <w:sz w:val="24"/>
          <w:szCs w:val="24"/>
        </w:rPr>
        <w:t xml:space="preserve">, které se do společensky odpovědného projektu </w:t>
      </w:r>
      <w:proofErr w:type="spellStart"/>
      <w:r w:rsidRPr="00C205CD">
        <w:rPr>
          <w:rFonts w:ascii="Times New Roman" w:hAnsi="Times New Roman" w:cs="Times New Roman"/>
          <w:sz w:val="24"/>
          <w:szCs w:val="24"/>
        </w:rPr>
        <w:t>Remobil</w:t>
      </w:r>
      <w:proofErr w:type="spellEnd"/>
      <w:r w:rsidRPr="00C205CD">
        <w:rPr>
          <w:rFonts w:ascii="Times New Roman" w:hAnsi="Times New Roman" w:cs="Times New Roman"/>
          <w:sz w:val="24"/>
          <w:szCs w:val="24"/>
        </w:rPr>
        <w:t xml:space="preserve"> zapojily.</w:t>
      </w:r>
      <w:r w:rsidR="00A561C6">
        <w:rPr>
          <w:rFonts w:ascii="Times New Roman" w:hAnsi="Times New Roman" w:cs="Times New Roman"/>
          <w:sz w:val="24"/>
          <w:szCs w:val="24"/>
        </w:rPr>
        <w:t xml:space="preserve"> </w:t>
      </w:r>
      <w:r w:rsidR="009B44D0">
        <w:rPr>
          <w:rFonts w:ascii="Times New Roman" w:hAnsi="Times New Roman" w:cs="Times New Roman"/>
          <w:sz w:val="24"/>
          <w:szCs w:val="24"/>
        </w:rPr>
        <w:t>Nechyběl mezi nimi ani Nejvy</w:t>
      </w:r>
      <w:r w:rsidR="00C24097">
        <w:rPr>
          <w:rFonts w:ascii="Times New Roman" w:hAnsi="Times New Roman" w:cs="Times New Roman"/>
          <w:sz w:val="24"/>
          <w:szCs w:val="24"/>
        </w:rPr>
        <w:t xml:space="preserve">šší kontrolní úřad, který na místě </w:t>
      </w:r>
      <w:r w:rsidR="009B44D0">
        <w:rPr>
          <w:rFonts w:ascii="Times New Roman" w:hAnsi="Times New Roman" w:cs="Times New Roman"/>
          <w:sz w:val="24"/>
          <w:szCs w:val="24"/>
        </w:rPr>
        <w:t>zastupoval přímo jeho prezident Miloslav Kala.</w:t>
      </w:r>
      <w:r w:rsidR="00C4064D">
        <w:rPr>
          <w:rFonts w:ascii="Times New Roman" w:hAnsi="Times New Roman" w:cs="Times New Roman"/>
          <w:sz w:val="24"/>
          <w:szCs w:val="24"/>
        </w:rPr>
        <w:t xml:space="preserve"> Tento významný host tak reprezentoval další státní instituci, která se vedle Ministerstva obrany ČR</w:t>
      </w:r>
      <w:r w:rsidR="003036AE">
        <w:rPr>
          <w:rFonts w:ascii="Times New Roman" w:hAnsi="Times New Roman" w:cs="Times New Roman"/>
          <w:sz w:val="24"/>
          <w:szCs w:val="24"/>
        </w:rPr>
        <w:t xml:space="preserve"> (to bylo mimochodem druhým nejúspěšnějším „sběračem mobilů recyklaci“)</w:t>
      </w:r>
      <w:r w:rsidR="00C4064D">
        <w:rPr>
          <w:rFonts w:ascii="Times New Roman" w:hAnsi="Times New Roman" w:cs="Times New Roman"/>
          <w:sz w:val="24"/>
          <w:szCs w:val="24"/>
        </w:rPr>
        <w:t xml:space="preserve"> výrazně zapojila.</w:t>
      </w:r>
      <w:r w:rsidR="00C24097">
        <w:rPr>
          <w:rFonts w:ascii="Times New Roman" w:hAnsi="Times New Roman" w:cs="Times New Roman"/>
          <w:sz w:val="24"/>
          <w:szCs w:val="24"/>
        </w:rPr>
        <w:t xml:space="preserve"> </w:t>
      </w:r>
      <w:r w:rsidR="009B44D0">
        <w:rPr>
          <w:rFonts w:ascii="Times New Roman" w:hAnsi="Times New Roman" w:cs="Times New Roman"/>
          <w:sz w:val="24"/>
          <w:szCs w:val="24"/>
        </w:rPr>
        <w:t xml:space="preserve"> </w:t>
      </w:r>
      <w:r w:rsidR="00C4064D">
        <w:rPr>
          <w:rFonts w:ascii="Times New Roman" w:hAnsi="Times New Roman" w:cs="Times New Roman"/>
          <w:sz w:val="24"/>
          <w:szCs w:val="24"/>
        </w:rPr>
        <w:t>Společně s </w:t>
      </w:r>
      <w:r w:rsidR="005166C4">
        <w:rPr>
          <w:rFonts w:ascii="Times New Roman" w:hAnsi="Times New Roman" w:cs="Times New Roman"/>
          <w:sz w:val="24"/>
          <w:szCs w:val="24"/>
        </w:rPr>
        <w:t>NKÚ</w:t>
      </w:r>
      <w:r w:rsidR="00C4064D">
        <w:rPr>
          <w:rFonts w:ascii="Times New Roman" w:hAnsi="Times New Roman" w:cs="Times New Roman"/>
          <w:sz w:val="24"/>
          <w:szCs w:val="24"/>
        </w:rPr>
        <w:t xml:space="preserve"> také </w:t>
      </w:r>
      <w:r w:rsidR="003036AE">
        <w:rPr>
          <w:rFonts w:ascii="Times New Roman" w:hAnsi="Times New Roman" w:cs="Times New Roman"/>
          <w:sz w:val="24"/>
          <w:szCs w:val="24"/>
        </w:rPr>
        <w:t>do Kbel zavítali zástupci šesti dalších společností. Šlo o tyto:</w:t>
      </w: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3036AE" w:rsidRPr="00F57586" w:rsidTr="003036AE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6AE" w:rsidRPr="00F57586" w:rsidTr="00FA291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ČSOB Pojišťovna, a. s., člen holdingu ČSOB</w:t>
            </w:r>
          </w:p>
        </w:tc>
      </w:tr>
      <w:tr w:rsidR="003036AE" w:rsidRPr="00F57586" w:rsidTr="00FA291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ista</w:t>
            </w:r>
            <w:proofErr w:type="spellEnd"/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Česká republika</w:t>
            </w:r>
            <w:r w:rsidRPr="00F57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</w:tc>
      </w:tr>
      <w:tr w:rsidR="003036AE" w:rsidRPr="00F57586" w:rsidTr="003036AE">
        <w:trPr>
          <w:trHeight w:val="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Komerční banka,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</w:p>
        </w:tc>
      </w:tr>
      <w:tr w:rsidR="003036AE" w:rsidRPr="00F57586" w:rsidTr="00FA291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MSD 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Center, s. r. o.</w:t>
            </w:r>
          </w:p>
        </w:tc>
      </w:tr>
      <w:tr w:rsidR="003036AE" w:rsidRPr="00F57586" w:rsidTr="00FA291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Tchibo</w:t>
            </w:r>
            <w:proofErr w:type="spellEnd"/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Praha, spol.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</w:tc>
      </w:tr>
      <w:tr w:rsidR="003036AE" w:rsidRPr="00F57586" w:rsidTr="00FA291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AE" w:rsidRPr="00434A6F" w:rsidRDefault="003036AE" w:rsidP="0015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UNILEVER ČR, spol. 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A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</w:tc>
      </w:tr>
    </w:tbl>
    <w:p w:rsidR="004A4629" w:rsidRDefault="004A4629" w:rsidP="00BB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8C" w:rsidRDefault="00D5718C" w:rsidP="00BB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Těmto společnostem a organizacím</w:t>
      </w:r>
      <w:r w:rsidR="003036AE">
        <w:rPr>
          <w:rFonts w:ascii="Times New Roman" w:hAnsi="Times New Roman" w:cs="Times New Roman"/>
          <w:sz w:val="24"/>
          <w:szCs w:val="24"/>
        </w:rPr>
        <w:t xml:space="preserve"> bez rozdílu</w:t>
      </w:r>
      <w:r>
        <w:rPr>
          <w:rFonts w:ascii="Times New Roman" w:hAnsi="Times New Roman" w:cs="Times New Roman"/>
          <w:sz w:val="24"/>
          <w:szCs w:val="24"/>
        </w:rPr>
        <w:t xml:space="preserve"> moc děkujeme, stejně jako všem dalším, kdo se do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aktivně zapojili.</w:t>
      </w:r>
      <w:r w:rsidR="005166C4">
        <w:rPr>
          <w:rFonts w:ascii="Times New Roman" w:hAnsi="Times New Roman" w:cs="Times New Roman"/>
          <w:sz w:val="24"/>
          <w:szCs w:val="24"/>
        </w:rPr>
        <w:t xml:space="preserve"> Vážíme si jejich podpory!</w:t>
      </w:r>
    </w:p>
    <w:p w:rsidR="00D61B16" w:rsidRDefault="00D61B16" w:rsidP="00BB38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dík patří Ministerstvu obrany ČR a jeho servisním organizacím za uspořádání celého dne, který byl součástí dlouhodobé spolupráce s Jedličkovým ústavem a školami. Vážíme si tohoto partnerství a těšíme se na další hezké společné projekty. Tím nejbližším bude například tvorba kalendáře Naděje a veteráni. </w:t>
      </w:r>
    </w:p>
    <w:p w:rsidR="00826423" w:rsidRPr="00A561C6" w:rsidRDefault="00826423" w:rsidP="0082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C6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Informace za Jedličkův ústav a školy:</w:t>
      </w:r>
      <w:r w:rsidRPr="00A561C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Radek Musílek – mediální koordinátor JÚŠ, tel.: 604 81 34 20, e-mail: </w:t>
      </w:r>
      <w:hyperlink r:id="rId5" w:history="1">
        <w:r w:rsidRPr="00A561C6">
          <w:rPr>
            <w:rStyle w:val="Hypertextovodkaz"/>
            <w:rFonts w:ascii="Times New Roman" w:hAnsi="Times New Roman" w:cs="Times New Roman"/>
            <w:sz w:val="24"/>
            <w:szCs w:val="24"/>
          </w:rPr>
          <w:t>r.musilek@jus.cz</w:t>
        </w:r>
      </w:hyperlink>
      <w:r w:rsidRPr="00A561C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6" w:history="1">
        <w:r w:rsidRPr="00A561C6">
          <w:rPr>
            <w:rStyle w:val="Hypertextovodkaz"/>
            <w:rFonts w:ascii="Times New Roman" w:hAnsi="Times New Roman" w:cs="Times New Roman"/>
            <w:sz w:val="24"/>
            <w:szCs w:val="24"/>
          </w:rPr>
          <w:t>www.jus.cz</w:t>
        </w:r>
      </w:hyperlink>
      <w:r w:rsidRPr="00A5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EA" w:rsidRDefault="00DF59EA">
      <w:pPr>
        <w:rPr>
          <w:sz w:val="24"/>
          <w:szCs w:val="24"/>
        </w:rPr>
      </w:pPr>
    </w:p>
    <w:sectPr w:rsidR="00DF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3"/>
    <w:rsid w:val="00282D06"/>
    <w:rsid w:val="003036AE"/>
    <w:rsid w:val="00434A6F"/>
    <w:rsid w:val="004A4629"/>
    <w:rsid w:val="005166C4"/>
    <w:rsid w:val="005D7B03"/>
    <w:rsid w:val="005F72C2"/>
    <w:rsid w:val="00775EBA"/>
    <w:rsid w:val="00826423"/>
    <w:rsid w:val="0089208C"/>
    <w:rsid w:val="008B2E9B"/>
    <w:rsid w:val="009B44D0"/>
    <w:rsid w:val="00A561C6"/>
    <w:rsid w:val="00B276D6"/>
    <w:rsid w:val="00B71208"/>
    <w:rsid w:val="00BB3837"/>
    <w:rsid w:val="00C24097"/>
    <w:rsid w:val="00C4064D"/>
    <w:rsid w:val="00D5718C"/>
    <w:rsid w:val="00D61B16"/>
    <w:rsid w:val="00DF59EA"/>
    <w:rsid w:val="00DF6F08"/>
    <w:rsid w:val="00E324FD"/>
    <w:rsid w:val="00F04C2A"/>
    <w:rsid w:val="00F54187"/>
    <w:rsid w:val="00F57586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42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42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.cz" TargetMode="External"/><Relationship Id="rId5" Type="http://schemas.openxmlformats.org/officeDocument/2006/relationships/hyperlink" Target="mailto:r.musilek@j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Baláž, Petr</cp:lastModifiedBy>
  <cp:revision>2</cp:revision>
  <dcterms:created xsi:type="dcterms:W3CDTF">2017-06-08T11:07:00Z</dcterms:created>
  <dcterms:modified xsi:type="dcterms:W3CDTF">2017-06-08T11:07:00Z</dcterms:modified>
</cp:coreProperties>
</file>