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9605D2" w:rsidRDefault="009605D2" w:rsidP="009605D2">
      <w:pPr>
        <w:pStyle w:val="Zkladntext"/>
        <w:jc w:val="center"/>
      </w:pPr>
      <w:r>
        <w:t>Jednání Školské rady při JÚŠ se bude konat</w:t>
      </w:r>
    </w:p>
    <w:p w:rsidR="009605D2" w:rsidRDefault="009605D2" w:rsidP="009605D2">
      <w:pPr>
        <w:pStyle w:val="Zkladntext"/>
        <w:jc w:val="center"/>
      </w:pPr>
      <w:r>
        <w:rPr>
          <w:b/>
          <w:bCs/>
        </w:rPr>
        <w:t xml:space="preserve">ve středu </w:t>
      </w:r>
      <w:r>
        <w:rPr>
          <w:b/>
          <w:bCs/>
          <w:u w:val="single"/>
        </w:rPr>
        <w:t>dne 10. května od 15 hodin</w:t>
      </w:r>
      <w:r>
        <w:t xml:space="preserve"> v Nové budově JÚŠ </w:t>
      </w:r>
    </w:p>
    <w:p w:rsidR="009605D2" w:rsidRDefault="009605D2" w:rsidP="009605D2">
      <w:pPr>
        <w:pStyle w:val="Zkladntext"/>
        <w:jc w:val="center"/>
      </w:pPr>
      <w:r>
        <w:t>/v knihovně, 1. patro/</w:t>
      </w:r>
    </w:p>
    <w:p w:rsidR="009605D2" w:rsidRDefault="009605D2" w:rsidP="009605D2">
      <w:pPr>
        <w:pStyle w:val="Zkladntext"/>
        <w:jc w:val="center"/>
      </w:pPr>
      <w:r>
        <w:t>Praha 4, U Jedličkova ústavu 2</w:t>
      </w:r>
    </w:p>
    <w:p w:rsidR="009605D2" w:rsidRDefault="009605D2" w:rsidP="009605D2">
      <w:pPr>
        <w:pStyle w:val="Zkladntext"/>
        <w:jc w:val="center"/>
      </w:pPr>
    </w:p>
    <w:p w:rsidR="009605D2" w:rsidRDefault="009605D2" w:rsidP="009605D2">
      <w:pPr>
        <w:pStyle w:val="Zkladntext"/>
      </w:pPr>
      <w:r>
        <w:t>Na programu:</w:t>
      </w:r>
    </w:p>
    <w:p w:rsidR="009605D2" w:rsidRDefault="009605D2" w:rsidP="009605D2">
      <w:pPr>
        <w:pStyle w:val="Zkladntext"/>
      </w:pPr>
    </w:p>
    <w:p w:rsidR="009605D2" w:rsidRDefault="009605D2" w:rsidP="009605D2">
      <w:pPr>
        <w:pStyle w:val="Zkladntext"/>
      </w:pPr>
      <w:r>
        <w:t xml:space="preserve">1) </w:t>
      </w:r>
      <w:r>
        <w:rPr>
          <w:b/>
          <w:bCs/>
        </w:rPr>
        <w:t>Poděkování dosavadním členům ŠR JÚŠ</w:t>
      </w:r>
      <w:r>
        <w:t xml:space="preserve"> a uskutečnění nových voleb podle § 167 zákona č. 561/2004 je v odst. 6 - seznámení s výsledky </w:t>
      </w:r>
      <w:bookmarkStart w:id="0" w:name="_GoBack"/>
      <w:bookmarkEnd w:id="0"/>
    </w:p>
    <w:p w:rsidR="009605D2" w:rsidRDefault="009605D2" w:rsidP="009605D2">
      <w:pPr>
        <w:pStyle w:val="Zkladntext"/>
      </w:pPr>
      <w:r>
        <w:t>2) Volba nového předsedy a jednatele ŠR JÚŠ</w:t>
      </w:r>
    </w:p>
    <w:p w:rsidR="009605D2" w:rsidRDefault="009605D2" w:rsidP="009605D2">
      <w:pPr>
        <w:pStyle w:val="Zkladntext"/>
      </w:pPr>
      <w:r>
        <w:t>3) Aktuální dění v JÚŠ</w:t>
      </w:r>
    </w:p>
    <w:p w:rsidR="009605D2" w:rsidRDefault="009605D2" w:rsidP="009605D2">
      <w:pPr>
        <w:pStyle w:val="Zkladntext"/>
      </w:pPr>
      <w:r>
        <w:t>4) Přijímací řízení a závěrečné zkoušky</w:t>
      </w:r>
    </w:p>
    <w:p w:rsidR="009605D2" w:rsidRDefault="009605D2" w:rsidP="009605D2">
      <w:pPr>
        <w:pStyle w:val="Zkladntext"/>
      </w:pPr>
      <w:r>
        <w:t xml:space="preserve">5) Další rozvoj zařízení </w:t>
      </w:r>
    </w:p>
    <w:p w:rsidR="009605D2" w:rsidRDefault="009605D2" w:rsidP="009605D2">
      <w:pPr>
        <w:pStyle w:val="Zkladntext"/>
      </w:pPr>
      <w:r>
        <w:t>6) Vyjádření k rozpočtu a k rozboru hospodaření za rok 2016  </w:t>
      </w:r>
    </w:p>
    <w:p w:rsidR="009605D2" w:rsidRDefault="009605D2" w:rsidP="009605D2">
      <w:pPr>
        <w:pStyle w:val="Zkladntext"/>
      </w:pPr>
      <w:r>
        <w:t xml:space="preserve">7) Jiné                                                                        </w:t>
      </w:r>
    </w:p>
    <w:p w:rsidR="009605D2" w:rsidRDefault="009605D2" w:rsidP="009605D2">
      <w:pPr>
        <w:pStyle w:val="Zkladntext"/>
      </w:pPr>
    </w:p>
    <w:p w:rsidR="00B02DEC" w:rsidRDefault="00B02DEC"/>
    <w:sectPr w:rsidR="00B02DE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605D2"/>
    <w:rsid w:val="000F682C"/>
    <w:rsid w:val="009605D2"/>
    <w:rsid w:val="00B02DE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5D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9605D2"/>
    <w:rPr>
      <w:rFonts w:ascii="Times New Roman" w:hAnsi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605D2"/>
    <w:rPr>
      <w:rFonts w:ascii="Times New Roman" w:hAnsi="Times New Roman" w:cs="Times New Roman"/>
      <w:sz w:val="28"/>
      <w:szCs w:val="28"/>
      <w:lang w:eastAsia="cs-CZ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cs-CZ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ln">
    <w:name w:val="Normal"/>
    <w:qFormat/>
    <w:rsid w:val="009605D2"/>
    <w:pPr>
      <w:spacing w:after="0" w:line="240" w:lineRule="auto"/>
    </w:pPr>
    <w:rPr>
      <w:rFonts w:ascii="Calibri" w:hAnsi="Calibri" w:cs="Times New Roman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paragraph" w:styleId="Zkladntext">
    <w:name w:val="Body Text"/>
    <w:basedOn w:val="Normln"/>
    <w:link w:val="ZkladntextChar"/>
    <w:uiPriority w:val="99"/>
    <w:semiHidden/>
    <w:unhideWhenUsed/>
    <w:rsid w:val="009605D2"/>
    <w:rPr>
      <w:rFonts w:ascii="Times New Roman" w:hAnsi="Times New Roman"/>
      <w:sz w:val="28"/>
      <w:szCs w:val="28"/>
      <w:lang w:eastAsia="cs-CZ"/>
    </w:rPr>
  </w:style>
  <w:style w:type="character" w:customStyle="1" w:styleId="ZkladntextChar">
    <w:name w:val="Základní text Char"/>
    <w:basedOn w:val="Standardnpsmoodstavce"/>
    <w:link w:val="Zkladntext"/>
    <w:uiPriority w:val="99"/>
    <w:semiHidden/>
    <w:rsid w:val="009605D2"/>
    <w:rPr>
      <w:rFonts w:ascii="Times New Roman" w:hAnsi="Times New Roman" w:cs="Times New Roman"/>
      <w:sz w:val="28"/>
      <w:szCs w:val="28"/>
      <w:lang w:eastAsia="cs-CZ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51774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Motiv systému Office">
  <a:themeElements>
    <a:clrScheme name="Kancelář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Kancelář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83</Words>
  <Characters>496</Characters>
  <Application>Microsoft Office Word</Application>
  <DocSecurity>0</DocSecurity>
  <Lines>4</Lines>
  <Paragraphs>1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>Jedličkův ústav a školy (JÚŠ)</Company>
  <LinksUpToDate>false</LinksUpToDate>
  <CharactersWithSpaces>578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Svab, Jiri</dc:creator>
  <cp:lastModifiedBy>Svab, Jiri</cp:lastModifiedBy>
  <cp:revision>2</cp:revision>
  <dcterms:created xsi:type="dcterms:W3CDTF">2017-04-07T06:40:00Z</dcterms:created>
  <dcterms:modified xsi:type="dcterms:W3CDTF">2017-04-07T06:53:00Z</dcterms:modified>
</cp:coreProperties>
</file>